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pct"/>
        <w:jc w:val="center"/>
        <w:tblLayout w:type="fixed"/>
        <w:tblLook w:val="01E0"/>
      </w:tblPr>
      <w:tblGrid>
        <w:gridCol w:w="5629"/>
        <w:gridCol w:w="4159"/>
        <w:gridCol w:w="5326"/>
      </w:tblGrid>
      <w:tr w:rsidR="00EC0693" w:rsidRPr="009C3746" w:rsidTr="000B3DB4">
        <w:trPr>
          <w:trHeight w:val="1427"/>
          <w:jc w:val="center"/>
        </w:trPr>
        <w:tc>
          <w:tcPr>
            <w:tcW w:w="1862" w:type="pct"/>
          </w:tcPr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 xml:space="preserve">                                 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center"/>
              <w:rPr>
                <w:bCs/>
              </w:rPr>
            </w:pPr>
            <w:r w:rsidRPr="009C3746">
              <w:rPr>
                <w:bCs/>
              </w:rPr>
              <w:t>Рассмотрено и принято на ШМО</w:t>
            </w:r>
          </w:p>
          <w:p w:rsidR="00EC0693" w:rsidRPr="009C3746" w:rsidRDefault="00EC0693" w:rsidP="000B3DB4">
            <w:pPr>
              <w:tabs>
                <w:tab w:val="left" w:pos="9288"/>
              </w:tabs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Pr="009C3746">
              <w:rPr>
                <w:bCs/>
              </w:rPr>
              <w:t xml:space="preserve">Руководитель </w:t>
            </w:r>
            <w:proofErr w:type="spellStart"/>
            <w:r w:rsidRPr="009C3746">
              <w:rPr>
                <w:bCs/>
              </w:rPr>
              <w:t>МО_________Л.А.Козина</w:t>
            </w:r>
            <w:proofErr w:type="spellEnd"/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9C3746">
              <w:rPr>
                <w:bCs/>
              </w:rPr>
              <w:t>Протокол № 1 от «30» августа 2023 г.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</w:p>
        </w:tc>
        <w:tc>
          <w:tcPr>
            <w:tcW w:w="1376" w:type="pct"/>
          </w:tcPr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</w:p>
        </w:tc>
        <w:tc>
          <w:tcPr>
            <w:tcW w:w="1762" w:type="pct"/>
          </w:tcPr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 xml:space="preserve">                  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 xml:space="preserve">             «Согласовано» 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>Заместитель директора по УВР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 xml:space="preserve">________________ С.В. </w:t>
            </w:r>
            <w:proofErr w:type="spellStart"/>
            <w:r w:rsidRPr="009C3746">
              <w:rPr>
                <w:bCs/>
              </w:rPr>
              <w:t>Талалова</w:t>
            </w:r>
            <w:proofErr w:type="spellEnd"/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  <w:r w:rsidRPr="009C3746">
              <w:rPr>
                <w:bCs/>
              </w:rPr>
              <w:t>Приказ № 105   «30» августа 2023 г.</w:t>
            </w:r>
          </w:p>
          <w:p w:rsidR="00EC0693" w:rsidRPr="009C3746" w:rsidRDefault="00EC0693" w:rsidP="000B3DB4">
            <w:pPr>
              <w:tabs>
                <w:tab w:val="left" w:pos="9288"/>
              </w:tabs>
              <w:jc w:val="both"/>
              <w:rPr>
                <w:bCs/>
              </w:rPr>
            </w:pPr>
          </w:p>
        </w:tc>
      </w:tr>
    </w:tbl>
    <w:p w:rsidR="00EC0693" w:rsidRDefault="00EC0693" w:rsidP="00EC0693">
      <w:pPr>
        <w:autoSpaceDE w:val="0"/>
        <w:adjustRightInd w:val="0"/>
        <w:rPr>
          <w:b/>
          <w:bCs/>
          <w:sz w:val="28"/>
          <w:szCs w:val="28"/>
        </w:rPr>
      </w:pPr>
    </w:p>
    <w:p w:rsidR="00EC0693" w:rsidRPr="00FA3477" w:rsidRDefault="00EC0693" w:rsidP="00EC0693">
      <w:pPr>
        <w:ind w:left="180"/>
        <w:jc w:val="center"/>
        <w:rPr>
          <w:b/>
        </w:rPr>
      </w:pPr>
      <w:r w:rsidRPr="00FA3477">
        <w:rPr>
          <w:b/>
        </w:rPr>
        <w:t>Муниципальное общеобразовательное учреждение</w:t>
      </w:r>
    </w:p>
    <w:p w:rsidR="00EC0693" w:rsidRPr="00FA3477" w:rsidRDefault="00EC0693" w:rsidP="00EC0693">
      <w:pPr>
        <w:ind w:left="180"/>
        <w:jc w:val="center"/>
        <w:rPr>
          <w:b/>
        </w:rPr>
      </w:pPr>
      <w:r w:rsidRPr="00FA3477">
        <w:rPr>
          <w:b/>
        </w:rPr>
        <w:t>«</w:t>
      </w:r>
      <w:proofErr w:type="spellStart"/>
      <w:r w:rsidRPr="00FA3477">
        <w:rPr>
          <w:b/>
        </w:rPr>
        <w:t>Троицко</w:t>
      </w:r>
      <w:proofErr w:type="spellEnd"/>
      <w:r w:rsidRPr="00FA3477">
        <w:rPr>
          <w:b/>
        </w:rPr>
        <w:t xml:space="preserve"> - </w:t>
      </w:r>
      <w:proofErr w:type="spellStart"/>
      <w:r w:rsidRPr="00FA3477">
        <w:rPr>
          <w:b/>
        </w:rPr>
        <w:t>Сунгурская</w:t>
      </w:r>
      <w:proofErr w:type="spellEnd"/>
      <w:r w:rsidRPr="00FA3477">
        <w:rPr>
          <w:b/>
        </w:rPr>
        <w:t xml:space="preserve"> </w:t>
      </w:r>
      <w:r>
        <w:rPr>
          <w:b/>
        </w:rPr>
        <w:t xml:space="preserve">казачья </w:t>
      </w:r>
      <w:r w:rsidRPr="00FA3477">
        <w:rPr>
          <w:b/>
        </w:rPr>
        <w:t>средняя школа»</w:t>
      </w:r>
    </w:p>
    <w:p w:rsidR="00EC0693" w:rsidRPr="00FA3477" w:rsidRDefault="00EC0693" w:rsidP="00EC0693">
      <w:pPr>
        <w:ind w:left="180"/>
        <w:jc w:val="center"/>
        <w:rPr>
          <w:b/>
        </w:rPr>
      </w:pPr>
    </w:p>
    <w:p w:rsidR="00EC0693" w:rsidRPr="00FA3477" w:rsidRDefault="00EC0693" w:rsidP="00EC0693">
      <w:pPr>
        <w:ind w:left="180"/>
        <w:jc w:val="center"/>
        <w:rPr>
          <w:b/>
        </w:rPr>
      </w:pPr>
    </w:p>
    <w:p w:rsidR="00EC0693" w:rsidRPr="00FA3477" w:rsidRDefault="00EC0693" w:rsidP="00EC0693">
      <w:pPr>
        <w:ind w:left="180"/>
        <w:jc w:val="center"/>
      </w:pPr>
    </w:p>
    <w:p w:rsidR="00EC0693" w:rsidRPr="00FA3477" w:rsidRDefault="00EC0693" w:rsidP="00EC0693">
      <w:pPr>
        <w:ind w:left="180"/>
        <w:jc w:val="center"/>
      </w:pPr>
    </w:p>
    <w:p w:rsidR="00EC0693" w:rsidRPr="00FA3477" w:rsidRDefault="00EC0693" w:rsidP="00EC0693">
      <w:pPr>
        <w:autoSpaceDE w:val="0"/>
        <w:adjustRightInd w:val="0"/>
        <w:jc w:val="center"/>
        <w:rPr>
          <w:b/>
          <w:bCs/>
          <w:sz w:val="40"/>
          <w:szCs w:val="40"/>
        </w:rPr>
      </w:pPr>
      <w:r w:rsidRPr="00FA3477">
        <w:rPr>
          <w:b/>
          <w:bCs/>
          <w:sz w:val="40"/>
          <w:szCs w:val="40"/>
        </w:rPr>
        <w:t>РАБОЧАЯ ПРОГРАММА</w:t>
      </w:r>
    </w:p>
    <w:p w:rsidR="00EC0693" w:rsidRDefault="00EC0693" w:rsidP="00EC0693">
      <w:pPr>
        <w:autoSpaceDE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родной литературе</w:t>
      </w:r>
    </w:p>
    <w:p w:rsidR="00EC0693" w:rsidRDefault="00EC0693" w:rsidP="00EC0693">
      <w:pPr>
        <w:autoSpaceDE w:val="0"/>
        <w:adjustRightInd w:val="0"/>
        <w:jc w:val="center"/>
        <w:rPr>
          <w:b/>
          <w:bCs/>
          <w:sz w:val="40"/>
          <w:szCs w:val="40"/>
        </w:rPr>
      </w:pPr>
    </w:p>
    <w:p w:rsidR="00EC0693" w:rsidRPr="0007115B" w:rsidRDefault="00EC0693" w:rsidP="00EC0693">
      <w:pPr>
        <w:autoSpaceDE w:val="0"/>
        <w:adjustRightInd w:val="0"/>
        <w:rPr>
          <w:bCs/>
        </w:rPr>
      </w:pPr>
      <w:r w:rsidRPr="0007115B">
        <w:rPr>
          <w:bCs/>
        </w:rPr>
        <w:t>Уровень образования: 5-9 классы</w:t>
      </w:r>
    </w:p>
    <w:p w:rsidR="00EC0693" w:rsidRDefault="00EC0693" w:rsidP="00EC0693">
      <w:pPr>
        <w:autoSpaceDE w:val="0"/>
        <w:adjustRightInd w:val="0"/>
        <w:rPr>
          <w:bCs/>
        </w:rPr>
      </w:pPr>
    </w:p>
    <w:p w:rsidR="00EC0693" w:rsidRPr="0007115B" w:rsidRDefault="00EC0693" w:rsidP="00EC0693">
      <w:pPr>
        <w:autoSpaceDE w:val="0"/>
        <w:adjustRightInd w:val="0"/>
      </w:pPr>
      <w:r w:rsidRPr="0007115B">
        <w:rPr>
          <w:bCs/>
        </w:rPr>
        <w:t>Количество часов:</w:t>
      </w:r>
      <w:r>
        <w:rPr>
          <w:bCs/>
        </w:rPr>
        <w:t xml:space="preserve"> 9</w:t>
      </w:r>
      <w:r w:rsidRPr="0007115B">
        <w:rPr>
          <w:bCs/>
        </w:rPr>
        <w:t xml:space="preserve"> класс - </w:t>
      </w:r>
      <w:r>
        <w:t>16</w:t>
      </w:r>
      <w:r w:rsidRPr="0007115B">
        <w:t xml:space="preserve"> часов (1 час в 2 недели</w:t>
      </w:r>
      <w:r>
        <w:t>, 32 учебные недели</w:t>
      </w:r>
      <w:r w:rsidRPr="0007115B">
        <w:t>)</w:t>
      </w:r>
    </w:p>
    <w:p w:rsidR="00EC0693" w:rsidRPr="0007115B" w:rsidRDefault="00EC0693" w:rsidP="00EC0693">
      <w:pPr>
        <w:autoSpaceDE w:val="0"/>
        <w:adjustRightInd w:val="0"/>
        <w:jc w:val="center"/>
        <w:rPr>
          <w:b/>
          <w:bCs/>
        </w:rPr>
      </w:pPr>
    </w:p>
    <w:p w:rsidR="00EC0693" w:rsidRDefault="00EC0693" w:rsidP="00EC0693">
      <w:pPr>
        <w:pStyle w:val="Standard"/>
        <w:autoSpaceDE w:val="0"/>
        <w:spacing w:line="276" w:lineRule="auto"/>
        <w:rPr>
          <w:rFonts w:cs="Times New Roman"/>
          <w:b/>
          <w:lang w:val="ru-RU"/>
        </w:rPr>
      </w:pPr>
    </w:p>
    <w:p w:rsidR="00EC0693" w:rsidRDefault="00EC0693" w:rsidP="00EC0693">
      <w:pPr>
        <w:pStyle w:val="Standard"/>
        <w:autoSpaceDE w:val="0"/>
        <w:spacing w:line="276" w:lineRule="auto"/>
        <w:rPr>
          <w:rFonts w:cs="Times New Roman"/>
          <w:b/>
          <w:lang w:val="ru-RU"/>
        </w:rPr>
      </w:pPr>
    </w:p>
    <w:p w:rsidR="00EC0693" w:rsidRDefault="00EC0693" w:rsidP="00EC0693">
      <w:pPr>
        <w:pStyle w:val="Standard"/>
        <w:autoSpaceDE w:val="0"/>
        <w:spacing w:line="276" w:lineRule="auto"/>
        <w:rPr>
          <w:rFonts w:cs="Times New Roman"/>
          <w:b/>
          <w:lang w:val="ru-RU"/>
        </w:rPr>
      </w:pPr>
    </w:p>
    <w:p w:rsidR="00EC0693" w:rsidRDefault="00EC0693" w:rsidP="00EC0693">
      <w:pPr>
        <w:pStyle w:val="Standard"/>
        <w:autoSpaceDE w:val="0"/>
        <w:spacing w:line="276" w:lineRule="auto"/>
        <w:rPr>
          <w:rFonts w:cs="Times New Roman"/>
          <w:b/>
          <w:lang w:val="ru-RU"/>
        </w:rPr>
      </w:pPr>
    </w:p>
    <w:p w:rsidR="00EC0693" w:rsidRDefault="00EC0693" w:rsidP="00EC0693">
      <w:pPr>
        <w:pStyle w:val="Standard"/>
        <w:autoSpaceDE w:val="0"/>
        <w:spacing w:line="276" w:lineRule="auto"/>
        <w:rPr>
          <w:rFonts w:cs="Times New Roman"/>
          <w:b/>
          <w:lang w:val="ru-RU"/>
        </w:rPr>
      </w:pPr>
    </w:p>
    <w:p w:rsidR="00EC0693" w:rsidRPr="0007115B" w:rsidRDefault="00EC0693" w:rsidP="00EC0693">
      <w:pPr>
        <w:pStyle w:val="Standard"/>
        <w:autoSpaceDE w:val="0"/>
        <w:spacing w:line="276" w:lineRule="auto"/>
        <w:rPr>
          <w:rFonts w:cs="Times New Roman"/>
        </w:rPr>
      </w:pPr>
      <w:proofErr w:type="spellStart"/>
      <w:r w:rsidRPr="0007115B">
        <w:rPr>
          <w:rFonts w:cs="Times New Roman"/>
          <w:b/>
        </w:rPr>
        <w:t>Рабочая</w:t>
      </w:r>
      <w:proofErr w:type="spellEnd"/>
      <w:r w:rsidRPr="0007115B">
        <w:rPr>
          <w:rFonts w:cs="Times New Roman"/>
          <w:b/>
        </w:rPr>
        <w:t xml:space="preserve"> </w:t>
      </w:r>
      <w:proofErr w:type="spellStart"/>
      <w:r w:rsidRPr="0007115B">
        <w:rPr>
          <w:rFonts w:cs="Times New Roman"/>
          <w:b/>
        </w:rPr>
        <w:t>программа</w:t>
      </w:r>
      <w:proofErr w:type="spellEnd"/>
      <w:r w:rsidRPr="0007115B">
        <w:rPr>
          <w:rFonts w:cs="Times New Roman"/>
          <w:b/>
        </w:rPr>
        <w:t xml:space="preserve"> </w:t>
      </w:r>
      <w:proofErr w:type="spellStart"/>
      <w:r w:rsidRPr="0007115B">
        <w:rPr>
          <w:rFonts w:cs="Times New Roman"/>
          <w:b/>
        </w:rPr>
        <w:t>составлена</w:t>
      </w:r>
      <w:proofErr w:type="spellEnd"/>
      <w:r w:rsidRPr="0007115B">
        <w:rPr>
          <w:rFonts w:cs="Times New Roman"/>
          <w:b/>
        </w:rPr>
        <w:t xml:space="preserve"> </w:t>
      </w:r>
      <w:proofErr w:type="spellStart"/>
      <w:r w:rsidRPr="0007115B">
        <w:rPr>
          <w:rFonts w:cs="Times New Roman"/>
          <w:b/>
        </w:rPr>
        <w:t>на</w:t>
      </w:r>
      <w:proofErr w:type="spellEnd"/>
      <w:r w:rsidRPr="0007115B">
        <w:rPr>
          <w:rFonts w:cs="Times New Roman"/>
          <w:b/>
        </w:rPr>
        <w:t xml:space="preserve"> </w:t>
      </w:r>
      <w:proofErr w:type="spellStart"/>
      <w:r w:rsidRPr="0007115B">
        <w:rPr>
          <w:rFonts w:cs="Times New Roman"/>
          <w:b/>
        </w:rPr>
        <w:t>основе</w:t>
      </w:r>
      <w:proofErr w:type="spellEnd"/>
      <w:r w:rsidRPr="0007115B">
        <w:rPr>
          <w:rFonts w:cs="Times New Roman"/>
          <w:b/>
        </w:rPr>
        <w:t>:</w:t>
      </w:r>
      <w:r w:rsidRPr="0007115B">
        <w:rPr>
          <w:rFonts w:cs="Times New Roman"/>
        </w:rPr>
        <w:t xml:space="preserve">  </w:t>
      </w:r>
      <w:r w:rsidRPr="0007115B">
        <w:rPr>
          <w:rFonts w:cs="Times New Roman"/>
          <w:lang w:val="ru-RU"/>
        </w:rPr>
        <w:t>П</w:t>
      </w:r>
      <w:proofErr w:type="spellStart"/>
      <w:r w:rsidRPr="0007115B">
        <w:rPr>
          <w:rFonts w:cs="Times New Roman"/>
        </w:rPr>
        <w:t>римерная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программа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по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учебному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предмету</w:t>
      </w:r>
      <w:proofErr w:type="spellEnd"/>
      <w:r w:rsidRPr="0007115B">
        <w:rPr>
          <w:rFonts w:cs="Times New Roman"/>
        </w:rPr>
        <w:t xml:space="preserve"> «</w:t>
      </w:r>
      <w:proofErr w:type="spellStart"/>
      <w:r w:rsidRPr="0007115B">
        <w:rPr>
          <w:rFonts w:cs="Times New Roman"/>
        </w:rPr>
        <w:t>родная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литература</w:t>
      </w:r>
      <w:proofErr w:type="spellEnd"/>
      <w:r w:rsidRPr="0007115B">
        <w:rPr>
          <w:rFonts w:cs="Times New Roman"/>
        </w:rPr>
        <w:t xml:space="preserve"> (</w:t>
      </w:r>
      <w:proofErr w:type="spellStart"/>
      <w:r w:rsidRPr="0007115B">
        <w:rPr>
          <w:rFonts w:cs="Times New Roman"/>
        </w:rPr>
        <w:t>русская</w:t>
      </w:r>
      <w:proofErr w:type="spellEnd"/>
      <w:r w:rsidRPr="0007115B">
        <w:rPr>
          <w:rFonts w:cs="Times New Roman"/>
        </w:rPr>
        <w:t xml:space="preserve">)» </w:t>
      </w:r>
    </w:p>
    <w:p w:rsidR="00EC0693" w:rsidRPr="0007115B" w:rsidRDefault="00EC0693" w:rsidP="00EC0693">
      <w:pPr>
        <w:pStyle w:val="Standard"/>
        <w:autoSpaceDE w:val="0"/>
        <w:spacing w:line="276" w:lineRule="auto"/>
        <w:rPr>
          <w:rFonts w:cs="Times New Roman"/>
          <w:lang w:val="ru-RU"/>
        </w:rPr>
      </w:pPr>
      <w:proofErr w:type="spellStart"/>
      <w:r w:rsidRPr="0007115B">
        <w:rPr>
          <w:rFonts w:cs="Times New Roman"/>
        </w:rPr>
        <w:t>для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образовательных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организаций</w:t>
      </w:r>
      <w:proofErr w:type="spellEnd"/>
      <w:r w:rsidRPr="0007115B">
        <w:rPr>
          <w:rFonts w:cs="Times New Roman"/>
        </w:rPr>
        <w:t xml:space="preserve">, </w:t>
      </w:r>
      <w:proofErr w:type="spellStart"/>
      <w:r w:rsidRPr="0007115B">
        <w:rPr>
          <w:rFonts w:cs="Times New Roman"/>
        </w:rPr>
        <w:t>реализующих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программы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основного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общего</w:t>
      </w:r>
      <w:proofErr w:type="spellEnd"/>
      <w:r w:rsidRPr="0007115B">
        <w:rPr>
          <w:rFonts w:cs="Times New Roman"/>
        </w:rPr>
        <w:t xml:space="preserve"> </w:t>
      </w:r>
      <w:proofErr w:type="spellStart"/>
      <w:r w:rsidRPr="0007115B">
        <w:rPr>
          <w:rFonts w:cs="Times New Roman"/>
        </w:rPr>
        <w:t>образования</w:t>
      </w:r>
      <w:proofErr w:type="spellEnd"/>
      <w:r w:rsidRPr="0007115B">
        <w:rPr>
          <w:rFonts w:cs="Times New Roman"/>
          <w:lang w:val="ru-RU"/>
        </w:rPr>
        <w:t xml:space="preserve">. 5-9 классы / Н. В. Беляева, М. А. Аристова, </w:t>
      </w:r>
    </w:p>
    <w:p w:rsidR="00EC0693" w:rsidRPr="0007115B" w:rsidRDefault="00EC0693" w:rsidP="00EC0693">
      <w:pPr>
        <w:pStyle w:val="Standard"/>
        <w:autoSpaceDE w:val="0"/>
        <w:spacing w:line="276" w:lineRule="auto"/>
        <w:rPr>
          <w:rFonts w:cs="Times New Roman"/>
          <w:lang w:val="ru-RU"/>
        </w:rPr>
      </w:pPr>
      <w:r w:rsidRPr="0007115B">
        <w:rPr>
          <w:rFonts w:cs="Times New Roman"/>
          <w:lang w:val="ru-RU"/>
        </w:rPr>
        <w:t xml:space="preserve">Ж.Н. </w:t>
      </w:r>
      <w:proofErr w:type="spellStart"/>
      <w:r w:rsidRPr="0007115B">
        <w:rPr>
          <w:rFonts w:cs="Times New Roman"/>
          <w:lang w:val="ru-RU"/>
        </w:rPr>
        <w:t>Критарова</w:t>
      </w:r>
      <w:proofErr w:type="spellEnd"/>
      <w:r w:rsidRPr="0007115B">
        <w:rPr>
          <w:rFonts w:cs="Times New Roman"/>
          <w:lang w:val="ru-RU"/>
        </w:rPr>
        <w:t>. – Москва, 2020 г.</w:t>
      </w:r>
    </w:p>
    <w:p w:rsidR="00EC0693" w:rsidRPr="0007115B" w:rsidRDefault="00EC0693" w:rsidP="00EC0693">
      <w:pPr>
        <w:jc w:val="both"/>
        <w:outlineLvl w:val="0"/>
        <w:rPr>
          <w:b/>
        </w:rPr>
      </w:pPr>
      <w:r w:rsidRPr="0007115B">
        <w:rPr>
          <w:b/>
        </w:rPr>
        <w:t xml:space="preserve">Название учебника: </w:t>
      </w:r>
    </w:p>
    <w:p w:rsidR="00EC0693" w:rsidRPr="0007115B" w:rsidRDefault="00EC0693" w:rsidP="00EC0693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  <w:lang w:bidi="he-IL"/>
        </w:rPr>
        <w:t>Литература. 9</w:t>
      </w:r>
      <w:r w:rsidRPr="0007115B">
        <w:rPr>
          <w:sz w:val="24"/>
          <w:szCs w:val="24"/>
          <w:lang w:bidi="he-IL"/>
        </w:rPr>
        <w:t xml:space="preserve">  класс. Учебник для </w:t>
      </w:r>
      <w:proofErr w:type="spellStart"/>
      <w:r w:rsidRPr="0007115B">
        <w:rPr>
          <w:sz w:val="24"/>
          <w:szCs w:val="24"/>
          <w:lang w:bidi="he-IL"/>
        </w:rPr>
        <w:t>общеобразоват</w:t>
      </w:r>
      <w:proofErr w:type="spellEnd"/>
      <w:r w:rsidRPr="0007115B">
        <w:rPr>
          <w:sz w:val="24"/>
          <w:szCs w:val="24"/>
          <w:lang w:bidi="he-IL"/>
        </w:rPr>
        <w:t xml:space="preserve">. учреждений. В 2 ч. / В.Я. Коровина, В.П. Журавлёв, В.И.  Коровин. - М.: Просвещение, 2018. </w:t>
      </w:r>
    </w:p>
    <w:p w:rsidR="00EC0693" w:rsidRDefault="00EC0693" w:rsidP="00EC0693">
      <w:pPr>
        <w:autoSpaceDE w:val="0"/>
        <w:adjustRightInd w:val="0"/>
        <w:jc w:val="center"/>
        <w:rPr>
          <w:b/>
          <w:bCs/>
          <w:sz w:val="40"/>
          <w:szCs w:val="40"/>
        </w:rPr>
      </w:pPr>
    </w:p>
    <w:p w:rsidR="00EC0693" w:rsidRDefault="00EC0693" w:rsidP="00EC0693"/>
    <w:p w:rsidR="00EC0693" w:rsidRDefault="00EC0693" w:rsidP="00EC0693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DE0F4E" w:rsidRPr="00FE2FD3" w:rsidRDefault="004819B9" w:rsidP="00EC0693">
      <w:pPr>
        <w:autoSpaceDE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Русская родная литература. 9</w:t>
      </w:r>
      <w:r w:rsidR="00FE2FD3" w:rsidRPr="00FE2FD3">
        <w:rPr>
          <w:b/>
          <w:bCs/>
          <w:sz w:val="28"/>
          <w:szCs w:val="28"/>
        </w:rPr>
        <w:t xml:space="preserve"> класс.</w:t>
      </w:r>
    </w:p>
    <w:p w:rsidR="00824111" w:rsidRPr="00E83A73" w:rsidRDefault="00B41FDF" w:rsidP="00824111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83A73">
        <w:rPr>
          <w:b/>
          <w:sz w:val="24"/>
          <w:szCs w:val="24"/>
        </w:rPr>
        <w:t xml:space="preserve">ПЛАНИРУЕМЫЕ РЕЗУЛЬТАТЫ ОСВОЕНИЯ </w:t>
      </w:r>
      <w:r w:rsidR="00E83A73">
        <w:rPr>
          <w:b/>
          <w:sz w:val="24"/>
          <w:szCs w:val="24"/>
        </w:rPr>
        <w:t xml:space="preserve">УЧЕБНОГО </w:t>
      </w:r>
      <w:r w:rsidRPr="00E83A73">
        <w:rPr>
          <w:b/>
          <w:sz w:val="24"/>
          <w:szCs w:val="24"/>
        </w:rPr>
        <w:t>ПРЕДМЕТА</w:t>
      </w:r>
    </w:p>
    <w:p w:rsidR="000713DB" w:rsidRPr="0087756C" w:rsidRDefault="000713DB" w:rsidP="000713DB">
      <w:pPr>
        <w:jc w:val="both"/>
        <w:rPr>
          <w:b/>
        </w:rPr>
      </w:pPr>
      <w:r w:rsidRPr="0087756C">
        <w:rPr>
          <w:b/>
        </w:rPr>
        <w:t>Личностные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4C748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C7484"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способность и готовность </w:t>
      </w:r>
      <w:proofErr w:type="gramStart"/>
      <w:r w:rsidRPr="004C74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7484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4C7484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0713DB" w:rsidRPr="0087756C" w:rsidRDefault="000713DB" w:rsidP="000713DB">
      <w:pPr>
        <w:jc w:val="both"/>
        <w:rPr>
          <w:b/>
        </w:rPr>
      </w:pPr>
      <w:proofErr w:type="spellStart"/>
      <w:r w:rsidRPr="0087756C">
        <w:rPr>
          <w:b/>
        </w:rPr>
        <w:t>Метапредметные</w:t>
      </w:r>
      <w:proofErr w:type="spellEnd"/>
    </w:p>
    <w:p w:rsidR="004C7484" w:rsidRPr="004C7484" w:rsidRDefault="004C7484" w:rsidP="004C7484">
      <w:pPr>
        <w:shd w:val="clear" w:color="auto" w:fill="FFFFFF"/>
        <w:jc w:val="both"/>
        <w:textAlignment w:val="baseline"/>
        <w:rPr>
          <w:spacing w:val="2"/>
        </w:rPr>
      </w:pPr>
      <w:r w:rsidRPr="004C7484">
        <w:rPr>
          <w:b/>
        </w:rPr>
        <w:t>Регулятивные УУД:</w:t>
      </w:r>
    </w:p>
    <w:p w:rsidR="004C7484" w:rsidRPr="004C7484" w:rsidRDefault="004C7484" w:rsidP="004C7484">
      <w:pPr>
        <w:pStyle w:val="a7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C7484" w:rsidRPr="004C7484" w:rsidRDefault="004C7484" w:rsidP="004C7484">
      <w:r w:rsidRPr="004C7484">
        <w:rPr>
          <w:b/>
        </w:rPr>
        <w:t>Познавательные УУД: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C7484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C7484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4C7484" w:rsidRPr="004C7484" w:rsidRDefault="004C7484" w:rsidP="004C7484">
      <w:r w:rsidRPr="004C7484">
        <w:rPr>
          <w:b/>
        </w:rPr>
        <w:t>Коммуникативные УУД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4C7484" w:rsidRPr="004C7484" w:rsidRDefault="004C7484" w:rsidP="004C7484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C7484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0713DB" w:rsidRPr="004C7484" w:rsidRDefault="000713DB" w:rsidP="004C7484">
      <w:pPr>
        <w:jc w:val="both"/>
        <w:rPr>
          <w:b/>
        </w:rPr>
      </w:pPr>
      <w:r w:rsidRPr="004C7484">
        <w:rPr>
          <w:b/>
        </w:rPr>
        <w:t>Предметные</w:t>
      </w:r>
    </w:p>
    <w:p w:rsidR="00042D82" w:rsidRPr="00042D82" w:rsidRDefault="00042D82" w:rsidP="00042D82">
      <w:pPr>
        <w:pStyle w:val="a7"/>
        <w:numPr>
          <w:ilvl w:val="0"/>
          <w:numId w:val="8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42D82"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042D82" w:rsidRPr="00042D82" w:rsidRDefault="00042D82" w:rsidP="00042D82">
      <w:pPr>
        <w:pStyle w:val="a7"/>
        <w:numPr>
          <w:ilvl w:val="0"/>
          <w:numId w:val="8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42D82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042D82" w:rsidRPr="00042D82" w:rsidRDefault="00042D82" w:rsidP="00042D82">
      <w:pPr>
        <w:pStyle w:val="a7"/>
        <w:numPr>
          <w:ilvl w:val="0"/>
          <w:numId w:val="8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42D82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042D82" w:rsidRPr="00042D82" w:rsidRDefault="00042D82" w:rsidP="00042D82">
      <w:pPr>
        <w:pStyle w:val="a7"/>
        <w:numPr>
          <w:ilvl w:val="0"/>
          <w:numId w:val="8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042D82"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042D82">
        <w:rPr>
          <w:rFonts w:ascii="Times New Roman" w:eastAsia="Times New Roman" w:hAnsi="Times New Roman"/>
          <w:sz w:val="24"/>
          <w:szCs w:val="24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0713DB" w:rsidRPr="00042D82" w:rsidRDefault="000713DB" w:rsidP="00042D82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Pr="00042D82" w:rsidRDefault="004C7484" w:rsidP="00042D82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Pr="00042D82" w:rsidRDefault="004C7484" w:rsidP="00042D82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Pr="00042D82" w:rsidRDefault="004C7484" w:rsidP="00042D82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Pr="00042D82" w:rsidRDefault="004C7484" w:rsidP="00042D82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Default="004C7484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Default="004C7484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4C7484" w:rsidRDefault="004C7484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1526E9" w:rsidRDefault="001526E9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042D82" w:rsidRDefault="00042D82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DE0F4E" w:rsidRDefault="00DE0F4E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DE0F4E" w:rsidRDefault="00DE0F4E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DE0F4E" w:rsidRDefault="00DE0F4E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DE0F4E" w:rsidRDefault="00DE0F4E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DE0F4E" w:rsidRDefault="00DE0F4E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042D82" w:rsidRDefault="00042D82" w:rsidP="00824111">
      <w:pPr>
        <w:pStyle w:val="a4"/>
        <w:ind w:firstLine="426"/>
        <w:jc w:val="center"/>
        <w:rPr>
          <w:b/>
          <w:sz w:val="24"/>
          <w:szCs w:val="24"/>
        </w:rPr>
      </w:pPr>
    </w:p>
    <w:p w:rsidR="00824111" w:rsidRPr="00E83A73" w:rsidRDefault="001B1050" w:rsidP="00824111">
      <w:pPr>
        <w:pStyle w:val="a4"/>
        <w:ind w:firstLine="426"/>
        <w:jc w:val="center"/>
        <w:rPr>
          <w:b/>
          <w:sz w:val="24"/>
          <w:szCs w:val="24"/>
        </w:rPr>
      </w:pPr>
      <w:r w:rsidRPr="00E83A73">
        <w:rPr>
          <w:b/>
          <w:sz w:val="24"/>
          <w:szCs w:val="24"/>
        </w:rPr>
        <w:lastRenderedPageBreak/>
        <w:t xml:space="preserve">2. СОДЕРЖАНИЕ </w:t>
      </w:r>
      <w:r w:rsidR="00B51021">
        <w:rPr>
          <w:b/>
          <w:sz w:val="24"/>
          <w:szCs w:val="24"/>
        </w:rPr>
        <w:t xml:space="preserve">ТЕМ </w:t>
      </w:r>
      <w:r w:rsidR="00824111" w:rsidRPr="00E83A73">
        <w:rPr>
          <w:b/>
          <w:sz w:val="24"/>
          <w:szCs w:val="24"/>
        </w:rPr>
        <w:t>УЧЕБНОГО ПРЕДМЕТА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РОССИЯ – РОДИНА МОЯ (5 ч.)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Преданья старины глубокой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Отечественная война 1812 года в русском фольклоре и литературе: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proofErr w:type="gramStart"/>
      <w:r w:rsidRPr="004819B9">
        <w:rPr>
          <w:sz w:val="24"/>
          <w:szCs w:val="24"/>
        </w:rPr>
        <w:t xml:space="preserve">Песня «Как не две </w:t>
      </w:r>
      <w:proofErr w:type="spellStart"/>
      <w:r w:rsidRPr="004819B9">
        <w:rPr>
          <w:sz w:val="24"/>
          <w:szCs w:val="24"/>
        </w:rPr>
        <w:t>тученьки</w:t>
      </w:r>
      <w:proofErr w:type="spellEnd"/>
      <w:r w:rsidRPr="004819B9">
        <w:rPr>
          <w:sz w:val="24"/>
          <w:szCs w:val="24"/>
        </w:rPr>
        <w:t xml:space="preserve"> не две </w:t>
      </w:r>
      <w:proofErr w:type="spellStart"/>
      <w:r w:rsidRPr="004819B9">
        <w:rPr>
          <w:sz w:val="24"/>
          <w:szCs w:val="24"/>
        </w:rPr>
        <w:t>грозныя</w:t>
      </w:r>
      <w:proofErr w:type="spellEnd"/>
      <w:r w:rsidRPr="004819B9">
        <w:rPr>
          <w:sz w:val="24"/>
          <w:szCs w:val="24"/>
        </w:rPr>
        <w:t xml:space="preserve">…» (русская народная </w:t>
      </w:r>
      <w:proofErr w:type="gramEnd"/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песня)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В. А. Жуковский. «Певец </w:t>
      </w:r>
      <w:proofErr w:type="gramStart"/>
      <w:r w:rsidRPr="004819B9">
        <w:rPr>
          <w:sz w:val="24"/>
          <w:szCs w:val="24"/>
        </w:rPr>
        <w:t>во</w:t>
      </w:r>
      <w:proofErr w:type="gramEnd"/>
      <w:r w:rsidRPr="004819B9">
        <w:rPr>
          <w:sz w:val="24"/>
          <w:szCs w:val="24"/>
        </w:rPr>
        <w:t xml:space="preserve"> стане русских воинов» (в сокращении)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А. С. Пушкин. «Полководец», «Бородинская годовщина» (фрагмент)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Отечественная война 1812 года в русском фольклоре и литературе: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М. И. Цветаева. «Генералам двенадцатого года»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И. И. Лажечников. «Новобранец 1812 года» (фрагмент)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Города земли русской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Петербург в русской литературе:</w:t>
      </w:r>
      <w:r w:rsidRPr="004819B9">
        <w:rPr>
          <w:sz w:val="24"/>
          <w:szCs w:val="24"/>
        </w:rPr>
        <w:tab/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А. С. Пушкин. «Город пышный, город бедный…»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О. Э. Мандельштам. «Петербургские строфы»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А. А. Ахматова. «Стихи о Петербурге» («Вновь </w:t>
      </w:r>
      <w:proofErr w:type="spellStart"/>
      <w:r w:rsidRPr="004819B9">
        <w:rPr>
          <w:sz w:val="24"/>
          <w:szCs w:val="24"/>
        </w:rPr>
        <w:t>Исакий</w:t>
      </w:r>
      <w:proofErr w:type="spellEnd"/>
      <w:r w:rsidRPr="004819B9">
        <w:rPr>
          <w:sz w:val="24"/>
          <w:szCs w:val="24"/>
        </w:rPr>
        <w:t xml:space="preserve"> в </w:t>
      </w:r>
      <w:proofErr w:type="spellStart"/>
      <w:r w:rsidRPr="004819B9">
        <w:rPr>
          <w:sz w:val="24"/>
          <w:szCs w:val="24"/>
        </w:rPr>
        <w:t>облаченьи</w:t>
      </w:r>
      <w:proofErr w:type="spellEnd"/>
      <w:r w:rsidRPr="004819B9">
        <w:rPr>
          <w:sz w:val="24"/>
          <w:szCs w:val="24"/>
        </w:rPr>
        <w:t>…»)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Петербург в русской литературе:</w:t>
      </w:r>
      <w:r w:rsidRPr="004819B9">
        <w:rPr>
          <w:sz w:val="24"/>
          <w:szCs w:val="24"/>
        </w:rPr>
        <w:tab/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Д. С. Самойлов. «Над Невой» («Весь город в плавных разворотах…»)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Л. В. Успенский. «Записки старого петербуржца» (глава «Фонарики-сударики»)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Родные просторы (1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Степь раздольная: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 «Уж ты, степь ли моя, степь Моздокская…» (русская народная песня)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П. А. Вяземский. «Степь»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И. З. Суриков. «В степи» 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А. П. Чехов. «Степь» (фрагмент)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РУССКИЕ ТРАДИЦИИ (4 ч.)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Праздники русского мира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Августовские </w:t>
      </w:r>
      <w:proofErr w:type="spellStart"/>
      <w:r w:rsidRPr="004819B9">
        <w:rPr>
          <w:sz w:val="24"/>
          <w:szCs w:val="24"/>
        </w:rPr>
        <w:t>Спасы</w:t>
      </w:r>
      <w:proofErr w:type="spellEnd"/>
      <w:r w:rsidRPr="004819B9">
        <w:rPr>
          <w:sz w:val="24"/>
          <w:szCs w:val="24"/>
        </w:rPr>
        <w:t xml:space="preserve">: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К. Д. Бальмонт. «Первый спас»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Б. А. Ахмадулина. «Ночь </w:t>
      </w:r>
      <w:proofErr w:type="spellStart"/>
      <w:r w:rsidRPr="004819B9">
        <w:rPr>
          <w:sz w:val="24"/>
          <w:szCs w:val="24"/>
        </w:rPr>
        <w:t>упаданья</w:t>
      </w:r>
      <w:proofErr w:type="spellEnd"/>
      <w:r w:rsidRPr="004819B9">
        <w:rPr>
          <w:sz w:val="24"/>
          <w:szCs w:val="24"/>
        </w:rPr>
        <w:t xml:space="preserve"> яблок»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Августовские </w:t>
      </w:r>
      <w:proofErr w:type="spellStart"/>
      <w:r w:rsidRPr="004819B9">
        <w:rPr>
          <w:sz w:val="24"/>
          <w:szCs w:val="24"/>
        </w:rPr>
        <w:t>Спасы</w:t>
      </w:r>
      <w:proofErr w:type="spellEnd"/>
      <w:r w:rsidRPr="004819B9">
        <w:rPr>
          <w:sz w:val="24"/>
          <w:szCs w:val="24"/>
        </w:rPr>
        <w:t xml:space="preserve">: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Е. А. Евтушенко. «Само упало яблоко с небес…»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Е. И. Носов. «Яблочный спас»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Тепло родного дома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Родительский дом: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А. П. Платонов. «На заре туманной юности» (главы)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Родительский дом: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lastRenderedPageBreak/>
        <w:t>В. П. Астафьев.  «Далёкая и близкая сказка» (рассказ из повести «Последний поклон»)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РУССКИЙ ХАРАКТЕР – РУССКАЯ ДУША (8 ч.)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Не до ордена – была бы Родина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Великая Отечественная война: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Н. П. Майоров. «Мы»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М. В. </w:t>
      </w:r>
      <w:proofErr w:type="spellStart"/>
      <w:r w:rsidRPr="004819B9">
        <w:rPr>
          <w:sz w:val="24"/>
          <w:szCs w:val="24"/>
        </w:rPr>
        <w:t>Кульчицкий</w:t>
      </w:r>
      <w:proofErr w:type="spellEnd"/>
      <w:r w:rsidRPr="004819B9">
        <w:rPr>
          <w:sz w:val="24"/>
          <w:szCs w:val="24"/>
        </w:rPr>
        <w:t xml:space="preserve">. «Мечтатель, фантазёр, </w:t>
      </w:r>
      <w:proofErr w:type="gramStart"/>
      <w:r w:rsidRPr="004819B9">
        <w:rPr>
          <w:sz w:val="24"/>
          <w:szCs w:val="24"/>
        </w:rPr>
        <w:t>лентяй-завистник</w:t>
      </w:r>
      <w:proofErr w:type="gramEnd"/>
      <w:r w:rsidRPr="004819B9">
        <w:rPr>
          <w:sz w:val="24"/>
          <w:szCs w:val="24"/>
        </w:rPr>
        <w:t>!..»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Ю. М. Нагибин. «Ваганов»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Е. И. Носов. «Переправа»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Загадки русской души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Судьбы русских эмигрантов: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Б. К. Зайцев. «Лёгкое бремя» 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Судьбы русских эмигрантов: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А. Т. Аверченко. «Русское искусство»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О ваших ровесниках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Прощание с детством: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Ю. И. Коваль. «От Красных ворот» (фрагмент)</w:t>
      </w:r>
    </w:p>
    <w:p w:rsidR="004819B9" w:rsidRPr="004819B9" w:rsidRDefault="004819B9" w:rsidP="004819B9">
      <w:pPr>
        <w:pStyle w:val="a4"/>
        <w:ind w:left="1080"/>
        <w:rPr>
          <w:b/>
          <w:sz w:val="24"/>
          <w:szCs w:val="24"/>
        </w:rPr>
      </w:pPr>
      <w:r w:rsidRPr="004819B9">
        <w:rPr>
          <w:b/>
          <w:sz w:val="24"/>
          <w:szCs w:val="24"/>
        </w:rPr>
        <w:t>Лишь слову жизнь дана (2 ч.)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«Припадаю к великой реке…»: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>И. А. Бродский. «Мой народ»</w:t>
      </w:r>
    </w:p>
    <w:p w:rsidR="004819B9" w:rsidRPr="004819B9" w:rsidRDefault="004819B9" w:rsidP="004819B9">
      <w:pPr>
        <w:pStyle w:val="a4"/>
        <w:ind w:left="1080"/>
        <w:rPr>
          <w:sz w:val="24"/>
          <w:szCs w:val="24"/>
        </w:rPr>
      </w:pPr>
      <w:r w:rsidRPr="004819B9">
        <w:rPr>
          <w:sz w:val="24"/>
          <w:szCs w:val="24"/>
        </w:rPr>
        <w:t xml:space="preserve">С. А. </w:t>
      </w:r>
      <w:proofErr w:type="spellStart"/>
      <w:r w:rsidRPr="004819B9">
        <w:rPr>
          <w:sz w:val="24"/>
          <w:szCs w:val="24"/>
        </w:rPr>
        <w:t>Каргашин</w:t>
      </w:r>
      <w:proofErr w:type="spellEnd"/>
      <w:r w:rsidRPr="004819B9">
        <w:rPr>
          <w:sz w:val="24"/>
          <w:szCs w:val="24"/>
        </w:rPr>
        <w:t>. «Я – русский! Спасибо, Господи!..»</w:t>
      </w:r>
    </w:p>
    <w:p w:rsidR="004C7484" w:rsidRPr="004819B9" w:rsidRDefault="004819B9" w:rsidP="004819B9">
      <w:pPr>
        <w:pStyle w:val="a4"/>
        <w:ind w:left="1080"/>
        <w:rPr>
          <w:sz w:val="24"/>
          <w:szCs w:val="24"/>
        </w:rPr>
      </w:pPr>
      <w:proofErr w:type="gramStart"/>
      <w:r w:rsidRPr="004819B9">
        <w:rPr>
          <w:sz w:val="24"/>
          <w:szCs w:val="24"/>
        </w:rPr>
        <w:t>ПР</w:t>
      </w:r>
      <w:proofErr w:type="gramEnd"/>
      <w:r w:rsidRPr="004819B9">
        <w:rPr>
          <w:sz w:val="24"/>
          <w:szCs w:val="24"/>
        </w:rPr>
        <w:t xml:space="preserve"> Проверочная работа по итогам изучения раздела</w:t>
      </w:r>
    </w:p>
    <w:p w:rsidR="004C7484" w:rsidRPr="004819B9" w:rsidRDefault="004C7484" w:rsidP="004819B9">
      <w:pPr>
        <w:pStyle w:val="a4"/>
        <w:ind w:left="1080"/>
        <w:rPr>
          <w:sz w:val="24"/>
          <w:szCs w:val="24"/>
        </w:rPr>
      </w:pPr>
    </w:p>
    <w:p w:rsidR="004C7484" w:rsidRPr="004819B9" w:rsidRDefault="004C7484" w:rsidP="004819B9">
      <w:pPr>
        <w:pStyle w:val="a4"/>
        <w:ind w:left="1080"/>
        <w:rPr>
          <w:sz w:val="24"/>
          <w:szCs w:val="24"/>
        </w:rPr>
      </w:pPr>
    </w:p>
    <w:p w:rsidR="004C7484" w:rsidRPr="004819B9" w:rsidRDefault="004C7484" w:rsidP="004819B9">
      <w:pPr>
        <w:pStyle w:val="a4"/>
        <w:ind w:left="1080"/>
        <w:rPr>
          <w:sz w:val="24"/>
          <w:szCs w:val="24"/>
        </w:rPr>
      </w:pPr>
    </w:p>
    <w:p w:rsidR="004C7484" w:rsidRDefault="004C7484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DE0F4E" w:rsidRDefault="00DE0F4E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042D82" w:rsidRDefault="00042D82" w:rsidP="006C775B">
      <w:pPr>
        <w:pStyle w:val="a4"/>
        <w:ind w:left="1080"/>
        <w:jc w:val="center"/>
        <w:rPr>
          <w:b/>
          <w:sz w:val="24"/>
          <w:szCs w:val="24"/>
        </w:rPr>
      </w:pPr>
    </w:p>
    <w:p w:rsidR="00FB1F54" w:rsidRDefault="00FB1F54" w:rsidP="00FB1F54">
      <w:pPr>
        <w:pStyle w:val="a4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ТЕМАТИЧЕСКОЕ ПЛАНИРОВАНИЕ</w:t>
      </w:r>
    </w:p>
    <w:p w:rsidR="00FB1F54" w:rsidRDefault="00FB1F54" w:rsidP="00FB1F54">
      <w:pPr>
        <w:ind w:firstLine="709"/>
        <w:jc w:val="both"/>
        <w:rPr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6946"/>
        <w:gridCol w:w="1417"/>
        <w:gridCol w:w="5323"/>
      </w:tblGrid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0C300C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C300C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C300C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РОССИЯ –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Отечественная война 1812 года в русском фольклоре и литературе: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proofErr w:type="gramStart"/>
            <w:r w:rsidRPr="000C300C">
              <w:rPr>
                <w:sz w:val="20"/>
                <w:szCs w:val="20"/>
              </w:rPr>
              <w:t xml:space="preserve">Песня «Как не две </w:t>
            </w:r>
            <w:proofErr w:type="spellStart"/>
            <w:r w:rsidRPr="000C300C">
              <w:rPr>
                <w:sz w:val="20"/>
                <w:szCs w:val="20"/>
              </w:rPr>
              <w:t>тученьки</w:t>
            </w:r>
            <w:proofErr w:type="spellEnd"/>
            <w:r w:rsidRPr="000C300C">
              <w:rPr>
                <w:sz w:val="20"/>
                <w:szCs w:val="20"/>
              </w:rPr>
              <w:t xml:space="preserve"> не две </w:t>
            </w:r>
            <w:proofErr w:type="spellStart"/>
            <w:r w:rsidRPr="000C300C">
              <w:rPr>
                <w:sz w:val="20"/>
                <w:szCs w:val="20"/>
              </w:rPr>
              <w:t>грозныя</w:t>
            </w:r>
            <w:proofErr w:type="spellEnd"/>
            <w:r w:rsidRPr="000C300C">
              <w:rPr>
                <w:sz w:val="20"/>
                <w:szCs w:val="20"/>
              </w:rPr>
              <w:t xml:space="preserve">…» (русская народная </w:t>
            </w:r>
            <w:proofErr w:type="gramEnd"/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песня)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В. А. Жуковский. «Певец </w:t>
            </w:r>
            <w:proofErr w:type="gramStart"/>
            <w:r w:rsidRPr="000C300C">
              <w:rPr>
                <w:sz w:val="20"/>
                <w:szCs w:val="20"/>
              </w:rPr>
              <w:t>во</w:t>
            </w:r>
            <w:proofErr w:type="gramEnd"/>
            <w:r w:rsidRPr="000C300C">
              <w:rPr>
                <w:sz w:val="20"/>
                <w:szCs w:val="20"/>
              </w:rPr>
              <w:t xml:space="preserve"> стане русских воинов» (в сокращении)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А. С. Пушкин. «Полководец», «Бородинская годовщина»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856B14">
            <w:pPr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Урок-беседа о героях земли русской с целью формирования чувства гордости и любви к Родине, уважительного отношения к нашим предкам</w:t>
            </w: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Отечественная война 1812 года в русском фольклоре и литературе: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М. И. Цветаева. «Генералам двенадцатого года»</w:t>
            </w:r>
          </w:p>
          <w:p w:rsidR="004819B9" w:rsidRPr="000C300C" w:rsidRDefault="004819B9" w:rsidP="00E8597C">
            <w:pPr>
              <w:rPr>
                <w:bCs/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И. И. Лажечников. «Новобранец 1812 года»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856B14">
            <w:pPr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Урок-беседа о героях земли русской с целью формирования чувства гордости и любви к Родине, уважительного отношения к нашим предкам</w:t>
            </w: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Петербург в русской литературе:</w:t>
            </w:r>
            <w:r w:rsidRPr="000C300C">
              <w:rPr>
                <w:sz w:val="20"/>
                <w:szCs w:val="20"/>
              </w:rPr>
              <w:tab/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А. С. Пушкин. «Город пышный, город бедный…»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О. Э. Мандельштам. «Петербургские строфы»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А. А. Ахматова. «Стихи о Петербурге» («Вновь </w:t>
            </w:r>
            <w:proofErr w:type="spellStart"/>
            <w:r w:rsidRPr="000C300C">
              <w:rPr>
                <w:sz w:val="20"/>
                <w:szCs w:val="20"/>
              </w:rPr>
              <w:t>Исакий</w:t>
            </w:r>
            <w:proofErr w:type="spellEnd"/>
            <w:r w:rsidRPr="000C300C">
              <w:rPr>
                <w:sz w:val="20"/>
                <w:szCs w:val="20"/>
              </w:rPr>
              <w:t xml:space="preserve"> в </w:t>
            </w:r>
            <w:proofErr w:type="spellStart"/>
            <w:r w:rsidRPr="000C300C">
              <w:rPr>
                <w:sz w:val="20"/>
                <w:szCs w:val="20"/>
              </w:rPr>
              <w:t>облаченьи</w:t>
            </w:r>
            <w:proofErr w:type="spellEnd"/>
            <w:r w:rsidRPr="000C300C">
              <w:rPr>
                <w:sz w:val="20"/>
                <w:szCs w:val="20"/>
              </w:rPr>
              <w:t>…»)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Петербург в русской литературе:</w:t>
            </w:r>
            <w:r w:rsidRPr="000C300C">
              <w:rPr>
                <w:sz w:val="20"/>
                <w:szCs w:val="20"/>
              </w:rPr>
              <w:tab/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Д. С. Самойлов. «Над Невой» («Весь город в плавных разворотах…»)</w:t>
            </w:r>
          </w:p>
          <w:p w:rsidR="004819B9" w:rsidRPr="000C300C" w:rsidRDefault="004819B9" w:rsidP="00E85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Степь раздольная: </w:t>
            </w:r>
          </w:p>
          <w:p w:rsidR="004819B9" w:rsidRPr="000C300C" w:rsidRDefault="004819B9" w:rsidP="004819B9">
            <w:pPr>
              <w:rPr>
                <w:bCs/>
                <w:sz w:val="20"/>
                <w:szCs w:val="20"/>
              </w:rPr>
            </w:pPr>
            <w:r w:rsidRPr="000C300C">
              <w:rPr>
                <w:bCs/>
                <w:sz w:val="20"/>
                <w:szCs w:val="20"/>
              </w:rPr>
              <w:t xml:space="preserve"> «Уж ты, степь ли моя, степь Моздокская…» (русская народная песня)</w:t>
            </w:r>
          </w:p>
          <w:p w:rsidR="004819B9" w:rsidRPr="000C300C" w:rsidRDefault="004819B9" w:rsidP="004819B9">
            <w:pPr>
              <w:rPr>
                <w:bCs/>
                <w:strike/>
                <w:sz w:val="20"/>
                <w:szCs w:val="20"/>
              </w:rPr>
            </w:pPr>
            <w:r w:rsidRPr="000C300C">
              <w:rPr>
                <w:bCs/>
                <w:sz w:val="20"/>
                <w:szCs w:val="20"/>
              </w:rPr>
              <w:t>П. А. Вяземский. «Степь»</w:t>
            </w:r>
          </w:p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bCs/>
                <w:sz w:val="20"/>
                <w:szCs w:val="20"/>
              </w:rPr>
              <w:t xml:space="preserve">И. З. Суриков. «В степи» </w:t>
            </w:r>
            <w:r w:rsidRPr="000C300C">
              <w:rPr>
                <w:sz w:val="20"/>
                <w:szCs w:val="20"/>
              </w:rPr>
              <w:t> </w:t>
            </w:r>
          </w:p>
          <w:p w:rsidR="00FB1F54" w:rsidRPr="000C300C" w:rsidRDefault="004819B9" w:rsidP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>А. П. Чехов. «Степь»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Августовские</w:t>
            </w:r>
            <w:r w:rsidRPr="000C300C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0C300C">
              <w:rPr>
                <w:kern w:val="36"/>
                <w:sz w:val="20"/>
                <w:szCs w:val="20"/>
              </w:rPr>
              <w:t>Спасы</w:t>
            </w:r>
            <w:proofErr w:type="spellEnd"/>
            <w:r w:rsidRPr="000C300C">
              <w:rPr>
                <w:kern w:val="36"/>
                <w:sz w:val="20"/>
                <w:szCs w:val="20"/>
              </w:rPr>
              <w:t xml:space="preserve">: </w:t>
            </w:r>
          </w:p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kern w:val="36"/>
                <w:sz w:val="20"/>
                <w:szCs w:val="20"/>
              </w:rPr>
              <w:t>К. Д. Бальмонт. «Первый спас»</w:t>
            </w:r>
          </w:p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kern w:val="36"/>
                <w:sz w:val="20"/>
                <w:szCs w:val="20"/>
              </w:rPr>
              <w:t xml:space="preserve">Б. А. Ахмадулина. «Ночь </w:t>
            </w:r>
            <w:proofErr w:type="spellStart"/>
            <w:r w:rsidRPr="000C300C">
              <w:rPr>
                <w:kern w:val="36"/>
                <w:sz w:val="20"/>
                <w:szCs w:val="20"/>
              </w:rPr>
              <w:t>упаданья</w:t>
            </w:r>
            <w:proofErr w:type="spellEnd"/>
            <w:r w:rsidRPr="000C300C">
              <w:rPr>
                <w:kern w:val="36"/>
                <w:sz w:val="20"/>
                <w:szCs w:val="20"/>
              </w:rPr>
              <w:t xml:space="preserve"> яблок»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856B14">
            <w:pPr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 xml:space="preserve">Комбинированный урок с элементами беседы и игры, цель </w:t>
            </w:r>
            <w:proofErr w:type="gramStart"/>
            <w:r w:rsidRPr="000C300C">
              <w:rPr>
                <w:sz w:val="20"/>
                <w:szCs w:val="20"/>
              </w:rPr>
              <w:t>которого</w:t>
            </w:r>
            <w:proofErr w:type="gramEnd"/>
            <w:r w:rsidRPr="000C300C">
              <w:rPr>
                <w:sz w:val="20"/>
                <w:szCs w:val="20"/>
              </w:rPr>
              <w:t xml:space="preserve"> - знакомство с русскими традициями и развитие культуры речи</w:t>
            </w: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Августовские</w:t>
            </w:r>
            <w:r w:rsidRPr="000C300C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0C300C">
              <w:rPr>
                <w:kern w:val="36"/>
                <w:sz w:val="20"/>
                <w:szCs w:val="20"/>
              </w:rPr>
              <w:t>Спасы</w:t>
            </w:r>
            <w:proofErr w:type="spellEnd"/>
            <w:r w:rsidRPr="000C300C">
              <w:rPr>
                <w:kern w:val="36"/>
                <w:sz w:val="20"/>
                <w:szCs w:val="20"/>
              </w:rPr>
              <w:t xml:space="preserve">: </w:t>
            </w:r>
          </w:p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kern w:val="36"/>
                <w:sz w:val="20"/>
                <w:szCs w:val="20"/>
              </w:rPr>
              <w:t>Е. А. Евтушенко. «Само упало яблоко с небес…»</w:t>
            </w:r>
          </w:p>
          <w:p w:rsidR="004819B9" w:rsidRPr="000C300C" w:rsidRDefault="004819B9" w:rsidP="00E85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>Е. И. Носов. «Яблочный спас»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856B14">
            <w:pPr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 xml:space="preserve">Комбинированный урок с элементами беседы и игры, цель </w:t>
            </w:r>
            <w:proofErr w:type="gramStart"/>
            <w:r w:rsidRPr="000C300C">
              <w:rPr>
                <w:sz w:val="20"/>
                <w:szCs w:val="20"/>
              </w:rPr>
              <w:t>которого</w:t>
            </w:r>
            <w:proofErr w:type="gramEnd"/>
            <w:r w:rsidRPr="000C300C">
              <w:rPr>
                <w:sz w:val="20"/>
                <w:szCs w:val="20"/>
              </w:rPr>
              <w:t xml:space="preserve"> - знакомство с русскими традициями и развитие культуры речи</w:t>
            </w: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Родительский дом:</w:t>
            </w:r>
          </w:p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  <w:sz w:val="20"/>
                <w:szCs w:val="20"/>
              </w:rPr>
            </w:pPr>
            <w:r w:rsidRPr="000C300C">
              <w:rPr>
                <w:kern w:val="36"/>
                <w:sz w:val="20"/>
                <w:szCs w:val="20"/>
              </w:rPr>
              <w:t xml:space="preserve">А. П. Платонов. «На заре туманной юности» (главы)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Родительский дом:</w:t>
            </w:r>
          </w:p>
          <w:p w:rsidR="004819B9" w:rsidRPr="000C300C" w:rsidRDefault="004819B9" w:rsidP="00E8597C">
            <w:pPr>
              <w:tabs>
                <w:tab w:val="left" w:pos="165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C300C">
              <w:rPr>
                <w:bCs/>
                <w:sz w:val="20"/>
                <w:szCs w:val="20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spacing w:line="221" w:lineRule="exact"/>
              <w:ind w:left="20" w:right="20" w:hanging="20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lastRenderedPageBreak/>
              <w:t>3.1</w:t>
            </w:r>
          </w:p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4819B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Великая Отечественная война:</w:t>
            </w:r>
          </w:p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Н. П. Майоров. «Мы»</w:t>
            </w:r>
          </w:p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М. В. </w:t>
            </w:r>
            <w:proofErr w:type="spellStart"/>
            <w:r w:rsidRPr="000C300C">
              <w:rPr>
                <w:sz w:val="20"/>
                <w:szCs w:val="20"/>
              </w:rPr>
              <w:t>Кульчицкий</w:t>
            </w:r>
            <w:proofErr w:type="spellEnd"/>
            <w:r w:rsidRPr="000C300C">
              <w:rPr>
                <w:sz w:val="20"/>
                <w:szCs w:val="20"/>
              </w:rPr>
              <w:t>. «</w:t>
            </w:r>
            <w:r w:rsidRPr="000C300C">
              <w:rPr>
                <w:iCs/>
                <w:sz w:val="20"/>
                <w:szCs w:val="20"/>
                <w:shd w:val="clear" w:color="auto" w:fill="FFFFFF"/>
              </w:rPr>
              <w:t xml:space="preserve">Мечтатель, фантазёр, </w:t>
            </w:r>
            <w:proofErr w:type="gramStart"/>
            <w:r w:rsidRPr="000C300C">
              <w:rPr>
                <w:iCs/>
                <w:sz w:val="20"/>
                <w:szCs w:val="20"/>
                <w:shd w:val="clear" w:color="auto" w:fill="FFFFFF"/>
              </w:rPr>
              <w:t>лентяй-завистник</w:t>
            </w:r>
            <w:proofErr w:type="gramEnd"/>
            <w:r w:rsidRPr="000C300C">
              <w:rPr>
                <w:iCs/>
                <w:sz w:val="20"/>
                <w:szCs w:val="20"/>
                <w:shd w:val="clear" w:color="auto" w:fill="FFFFFF"/>
              </w:rPr>
              <w:t>!..»</w:t>
            </w:r>
          </w:p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Ю. М. Нагибин. «Ваганов»</w:t>
            </w:r>
          </w:p>
          <w:p w:rsidR="00FB1F54" w:rsidRPr="000C300C" w:rsidRDefault="004819B9" w:rsidP="004819B9">
            <w:pPr>
              <w:rPr>
                <w:bCs/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>Е. И. Носов. «Переправа»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Судьбы русских эмигрантов:</w:t>
            </w:r>
          </w:p>
          <w:p w:rsidR="004819B9" w:rsidRPr="000C300C" w:rsidRDefault="004819B9" w:rsidP="00E8597C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Б. К. Зайцев. «Лёгкое бремя»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819B9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E8597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Судьбы русских эмигрантов:</w:t>
            </w:r>
          </w:p>
          <w:p w:rsidR="004819B9" w:rsidRPr="000C300C" w:rsidRDefault="004819B9" w:rsidP="00E85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</w:rPr>
              <w:t>А. Т. Аверченко. «Русское искусство»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8E3FC6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3.5</w:t>
            </w:r>
            <w:r w:rsidR="004819B9" w:rsidRPr="000C300C">
              <w:rPr>
                <w:sz w:val="20"/>
                <w:szCs w:val="20"/>
                <w:lang w:eastAsia="en-US"/>
              </w:rPr>
              <w:t>-3.6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Прощание с детством:</w:t>
            </w:r>
          </w:p>
          <w:p w:rsidR="008E3FC6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Ю. И. Коваль. «От Красных ворот»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4819B9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8E3FC6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>«Припадаю к великой реке…»:</w:t>
            </w:r>
          </w:p>
          <w:p w:rsidR="004819B9" w:rsidRPr="000C300C" w:rsidRDefault="004819B9" w:rsidP="004819B9">
            <w:pPr>
              <w:rPr>
                <w:sz w:val="20"/>
                <w:szCs w:val="20"/>
              </w:rPr>
            </w:pPr>
            <w:r w:rsidRPr="000C300C">
              <w:rPr>
                <w:bCs/>
                <w:sz w:val="20"/>
                <w:szCs w:val="20"/>
              </w:rPr>
              <w:t xml:space="preserve">И. А. Бродский. </w:t>
            </w:r>
            <w:r w:rsidRPr="000C300C">
              <w:rPr>
                <w:sz w:val="20"/>
                <w:szCs w:val="20"/>
              </w:rPr>
              <w:t>«Мой народ»</w:t>
            </w:r>
          </w:p>
          <w:p w:rsidR="008E3FC6" w:rsidRPr="000C300C" w:rsidRDefault="004819B9" w:rsidP="004819B9">
            <w:pPr>
              <w:pStyle w:val="a4"/>
              <w:rPr>
                <w:sz w:val="20"/>
                <w:szCs w:val="20"/>
              </w:rPr>
            </w:pPr>
            <w:r w:rsidRPr="000C300C">
              <w:rPr>
                <w:sz w:val="20"/>
                <w:szCs w:val="20"/>
              </w:rPr>
              <w:t xml:space="preserve">С. А. </w:t>
            </w:r>
            <w:proofErr w:type="spellStart"/>
            <w:r w:rsidRPr="000C300C">
              <w:rPr>
                <w:sz w:val="20"/>
                <w:szCs w:val="20"/>
              </w:rPr>
              <w:t>Каргашин</w:t>
            </w:r>
            <w:proofErr w:type="spellEnd"/>
            <w:r w:rsidRPr="000C300C">
              <w:rPr>
                <w:sz w:val="20"/>
                <w:szCs w:val="20"/>
              </w:rPr>
              <w:t xml:space="preserve">. «Я </w:t>
            </w:r>
            <w:r w:rsidRPr="000C300C">
              <w:rPr>
                <w:spacing w:val="10"/>
                <w:sz w:val="20"/>
                <w:szCs w:val="20"/>
              </w:rPr>
              <w:t xml:space="preserve">– </w:t>
            </w:r>
            <w:r w:rsidRPr="000C300C">
              <w:rPr>
                <w:sz w:val="20"/>
                <w:szCs w:val="20"/>
              </w:rPr>
              <w:t>русский! Спасибо, Господи!..»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8E3FC6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0C300C" w:rsidRDefault="008E3FC6" w:rsidP="00322A6F">
            <w:pPr>
              <w:pStyle w:val="a4"/>
              <w:rPr>
                <w:sz w:val="20"/>
                <w:szCs w:val="20"/>
              </w:rPr>
            </w:pPr>
            <w:proofErr w:type="gramStart"/>
            <w:r w:rsidRPr="000C300C">
              <w:rPr>
                <w:sz w:val="20"/>
                <w:szCs w:val="20"/>
              </w:rPr>
              <w:t>ПР</w:t>
            </w:r>
            <w:proofErr w:type="gramEnd"/>
            <w:r w:rsidRPr="000C300C">
              <w:rPr>
                <w:sz w:val="20"/>
                <w:szCs w:val="20"/>
              </w:rPr>
              <w:t xml:space="preserve"> 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C6" w:rsidRPr="000C300C" w:rsidRDefault="008E3FC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0C300C" w:rsidRDefault="00856B14" w:rsidP="00856B14">
            <w:pPr>
              <w:rPr>
                <w:sz w:val="20"/>
                <w:szCs w:val="20"/>
                <w:lang w:eastAsia="en-US"/>
              </w:rPr>
            </w:pPr>
            <w:r w:rsidRPr="000C300C">
              <w:rPr>
                <w:sz w:val="20"/>
                <w:szCs w:val="20"/>
                <w:lang w:eastAsia="en-US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FB1F54" w:rsidRPr="000C300C" w:rsidTr="00DE0F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8E3FC6">
            <w:pPr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ВСЕ</w:t>
            </w:r>
            <w:r w:rsidR="00FB1F54" w:rsidRPr="000C300C">
              <w:rPr>
                <w:b/>
                <w:sz w:val="20"/>
                <w:szCs w:val="20"/>
                <w:lang w:eastAsia="en-US"/>
              </w:rPr>
              <w:t>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54" w:rsidRPr="000C300C" w:rsidRDefault="00FB1F54">
            <w:pPr>
              <w:spacing w:line="221" w:lineRule="exact"/>
              <w:ind w:left="20" w:right="20" w:hanging="20"/>
              <w:rPr>
                <w:b/>
                <w:sz w:val="20"/>
                <w:szCs w:val="20"/>
                <w:lang w:eastAsia="en-US"/>
              </w:rPr>
            </w:pPr>
            <w:r w:rsidRPr="000C300C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4" w:rsidRPr="000C300C" w:rsidRDefault="00FB1F54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B1F54" w:rsidRDefault="00FB1F54" w:rsidP="00FB1F54">
      <w:pPr>
        <w:spacing w:line="360" w:lineRule="auto"/>
        <w:ind w:firstLine="709"/>
      </w:pPr>
    </w:p>
    <w:p w:rsidR="00FB1F54" w:rsidRPr="00E83A73" w:rsidRDefault="00FB1F54" w:rsidP="0077048E">
      <w:pPr>
        <w:spacing w:line="360" w:lineRule="auto"/>
        <w:ind w:firstLine="709"/>
      </w:pPr>
    </w:p>
    <w:p w:rsidR="0077048E" w:rsidRDefault="0077048E" w:rsidP="0077048E">
      <w:pPr>
        <w:spacing w:line="360" w:lineRule="auto"/>
        <w:ind w:firstLine="709"/>
        <w:rPr>
          <w:b/>
        </w:rPr>
      </w:pPr>
    </w:p>
    <w:p w:rsidR="000A2CA8" w:rsidRDefault="000A2CA8" w:rsidP="0077048E">
      <w:pPr>
        <w:spacing w:line="360" w:lineRule="auto"/>
        <w:ind w:firstLine="709"/>
        <w:rPr>
          <w:b/>
        </w:rPr>
      </w:pPr>
    </w:p>
    <w:p w:rsidR="000A2CA8" w:rsidRDefault="000A2CA8" w:rsidP="0077048E">
      <w:pPr>
        <w:spacing w:line="360" w:lineRule="auto"/>
        <w:ind w:firstLine="709"/>
        <w:rPr>
          <w:b/>
        </w:rPr>
      </w:pPr>
    </w:p>
    <w:p w:rsidR="000A2CA8" w:rsidRDefault="000A2CA8" w:rsidP="0077048E">
      <w:pPr>
        <w:spacing w:line="360" w:lineRule="auto"/>
        <w:ind w:firstLine="709"/>
        <w:rPr>
          <w:b/>
        </w:rPr>
      </w:pPr>
    </w:p>
    <w:p w:rsidR="000A2CA8" w:rsidRPr="00E83A73" w:rsidRDefault="000A2CA8" w:rsidP="0077048E">
      <w:pPr>
        <w:spacing w:line="360" w:lineRule="auto"/>
        <w:ind w:firstLine="709"/>
        <w:rPr>
          <w:b/>
        </w:rPr>
      </w:pPr>
    </w:p>
    <w:p w:rsidR="0077048E" w:rsidRPr="00E83A73" w:rsidRDefault="0077048E" w:rsidP="0077048E">
      <w:pPr>
        <w:spacing w:line="348" w:lineRule="auto"/>
        <w:ind w:firstLine="709"/>
      </w:pPr>
    </w:p>
    <w:p w:rsidR="005D4E7A" w:rsidRPr="00E83A73" w:rsidRDefault="005D4E7A"/>
    <w:p w:rsidR="00824111" w:rsidRPr="00E83A73" w:rsidRDefault="00824111"/>
    <w:p w:rsidR="004B39F5" w:rsidRPr="00E83A73" w:rsidRDefault="004B39F5"/>
    <w:p w:rsidR="004B39F5" w:rsidRPr="00E83A73" w:rsidRDefault="004B39F5"/>
    <w:p w:rsidR="004B39F5" w:rsidRPr="00E83A73" w:rsidRDefault="004B39F5"/>
    <w:p w:rsidR="004B39F5" w:rsidRPr="00E83A73" w:rsidRDefault="004B39F5"/>
    <w:sectPr w:rsidR="004B39F5" w:rsidRPr="00E83A73" w:rsidSect="00DE0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5484"/>
    <w:multiLevelType w:val="hybridMultilevel"/>
    <w:tmpl w:val="4DBE0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14F80"/>
    <w:multiLevelType w:val="multilevel"/>
    <w:tmpl w:val="872C2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4111"/>
    <w:rsid w:val="000107A9"/>
    <w:rsid w:val="00010DFC"/>
    <w:rsid w:val="00012064"/>
    <w:rsid w:val="00036810"/>
    <w:rsid w:val="00042D82"/>
    <w:rsid w:val="000713DB"/>
    <w:rsid w:val="00085090"/>
    <w:rsid w:val="000A2CA8"/>
    <w:rsid w:val="000C300C"/>
    <w:rsid w:val="00131178"/>
    <w:rsid w:val="001526E9"/>
    <w:rsid w:val="00180321"/>
    <w:rsid w:val="0018300D"/>
    <w:rsid w:val="001B1050"/>
    <w:rsid w:val="00222A44"/>
    <w:rsid w:val="00256A7E"/>
    <w:rsid w:val="00261648"/>
    <w:rsid w:val="002A1BF9"/>
    <w:rsid w:val="002B400A"/>
    <w:rsid w:val="003022A5"/>
    <w:rsid w:val="00325445"/>
    <w:rsid w:val="003B639B"/>
    <w:rsid w:val="003D56C5"/>
    <w:rsid w:val="003E3A85"/>
    <w:rsid w:val="003F6D2D"/>
    <w:rsid w:val="00406D8F"/>
    <w:rsid w:val="004103F7"/>
    <w:rsid w:val="00414B0C"/>
    <w:rsid w:val="0043601F"/>
    <w:rsid w:val="00470746"/>
    <w:rsid w:val="004819B9"/>
    <w:rsid w:val="004B39F5"/>
    <w:rsid w:val="004C7484"/>
    <w:rsid w:val="004F69EA"/>
    <w:rsid w:val="00523CED"/>
    <w:rsid w:val="005345D2"/>
    <w:rsid w:val="005C770E"/>
    <w:rsid w:val="005D4E7A"/>
    <w:rsid w:val="005D55F3"/>
    <w:rsid w:val="005D726E"/>
    <w:rsid w:val="005F304A"/>
    <w:rsid w:val="006048FA"/>
    <w:rsid w:val="00623683"/>
    <w:rsid w:val="00640FAA"/>
    <w:rsid w:val="00652421"/>
    <w:rsid w:val="006B1F6B"/>
    <w:rsid w:val="006B4345"/>
    <w:rsid w:val="006C775B"/>
    <w:rsid w:val="006F58B3"/>
    <w:rsid w:val="0077048E"/>
    <w:rsid w:val="00790CF7"/>
    <w:rsid w:val="00803EB9"/>
    <w:rsid w:val="00824111"/>
    <w:rsid w:val="00825E57"/>
    <w:rsid w:val="008411B9"/>
    <w:rsid w:val="00856B14"/>
    <w:rsid w:val="00870934"/>
    <w:rsid w:val="008E3FC6"/>
    <w:rsid w:val="008E6468"/>
    <w:rsid w:val="009026B6"/>
    <w:rsid w:val="00977C0E"/>
    <w:rsid w:val="009E3BCD"/>
    <w:rsid w:val="009E6E22"/>
    <w:rsid w:val="009F26D1"/>
    <w:rsid w:val="00A33276"/>
    <w:rsid w:val="00A33B47"/>
    <w:rsid w:val="00A9000E"/>
    <w:rsid w:val="00AA0B8B"/>
    <w:rsid w:val="00AE5DD9"/>
    <w:rsid w:val="00AE6036"/>
    <w:rsid w:val="00B30107"/>
    <w:rsid w:val="00B41FDF"/>
    <w:rsid w:val="00B51021"/>
    <w:rsid w:val="00B74A2D"/>
    <w:rsid w:val="00BB79A8"/>
    <w:rsid w:val="00BC631C"/>
    <w:rsid w:val="00C63075"/>
    <w:rsid w:val="00C72E28"/>
    <w:rsid w:val="00C7300C"/>
    <w:rsid w:val="00C7646F"/>
    <w:rsid w:val="00CB011C"/>
    <w:rsid w:val="00D43782"/>
    <w:rsid w:val="00D43A81"/>
    <w:rsid w:val="00D5526E"/>
    <w:rsid w:val="00D70C24"/>
    <w:rsid w:val="00DC5D7A"/>
    <w:rsid w:val="00DD39FE"/>
    <w:rsid w:val="00DE0F4E"/>
    <w:rsid w:val="00E3471C"/>
    <w:rsid w:val="00E3636E"/>
    <w:rsid w:val="00E433F7"/>
    <w:rsid w:val="00E66DFE"/>
    <w:rsid w:val="00E7348F"/>
    <w:rsid w:val="00E83A73"/>
    <w:rsid w:val="00E87865"/>
    <w:rsid w:val="00E93419"/>
    <w:rsid w:val="00EA092F"/>
    <w:rsid w:val="00EC0693"/>
    <w:rsid w:val="00F34911"/>
    <w:rsid w:val="00F41F43"/>
    <w:rsid w:val="00F744AB"/>
    <w:rsid w:val="00F7583F"/>
    <w:rsid w:val="00FB1AB5"/>
    <w:rsid w:val="00FB1F54"/>
    <w:rsid w:val="00FB3338"/>
    <w:rsid w:val="00FB61DF"/>
    <w:rsid w:val="00FC143D"/>
    <w:rsid w:val="00FE2FD3"/>
    <w:rsid w:val="00FE3AED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411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2411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04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B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B39F5"/>
    <w:rPr>
      <w:b/>
      <w:bCs/>
    </w:rPr>
  </w:style>
  <w:style w:type="paragraph" w:customStyle="1" w:styleId="Standard">
    <w:name w:val="Standard"/>
    <w:rsid w:val="00325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E43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C748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042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ABD7-6A07-4072-8770-94DBCE14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2021-10-13T07:31:00Z</cp:lastPrinted>
  <dcterms:created xsi:type="dcterms:W3CDTF">2021-07-12T12:44:00Z</dcterms:created>
  <dcterms:modified xsi:type="dcterms:W3CDTF">2023-09-15T17:56:00Z</dcterms:modified>
</cp:coreProperties>
</file>